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7012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1FFD2E5E" w14:textId="77777777" w:rsidR="005657AC" w:rsidRPr="005657AC" w:rsidRDefault="005657AC" w:rsidP="005657AC"/>
    <w:p w14:paraId="4EE89F18" w14:textId="77777777" w:rsidR="00F003B3" w:rsidRPr="00F003B3" w:rsidRDefault="00F003B3" w:rsidP="00F003B3"/>
    <w:p w14:paraId="4D2C387B" w14:textId="77777777" w:rsidR="00F003B3" w:rsidRP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 xml:space="preserve">da compilare da parte di ciascun </w:t>
      </w:r>
      <w:r w:rsidR="009B1331">
        <w:rPr>
          <w:i/>
          <w:caps/>
          <w:sz w:val="24"/>
          <w:szCs w:val="24"/>
        </w:rPr>
        <w:t>CENTRO DI RICERCA</w:t>
      </w:r>
      <w:r w:rsidR="008510B8">
        <w:rPr>
          <w:i/>
          <w:caps/>
          <w:sz w:val="24"/>
          <w:szCs w:val="24"/>
        </w:rPr>
        <w:t xml:space="preserve"> </w:t>
      </w:r>
      <w:r w:rsidR="008510B8" w:rsidRPr="00F003B3">
        <w:rPr>
          <w:i/>
          <w:caps/>
          <w:sz w:val="24"/>
          <w:szCs w:val="24"/>
        </w:rPr>
        <w:t>partner</w:t>
      </w:r>
    </w:p>
    <w:p w14:paraId="347F9B94" w14:textId="77777777" w:rsidR="00F003B3" w:rsidRPr="00F003B3" w:rsidRDefault="00F003B3" w:rsidP="00F003B3"/>
    <w:p w14:paraId="1E804EE4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3B5F374D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 xml:space="preserve">ato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4ED960D6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0464BFBF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281CB93C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70FB0B22" w14:textId="77777777" w:rsidR="0072664C" w:rsidRDefault="009B133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del centro di ricerca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69E71D79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>con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62628A30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 xml:space="preserve">in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d.P.R.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95C4E77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653B352C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r w:rsidRPr="00F003B3">
        <w:rPr>
          <w:sz w:val="24"/>
          <w:szCs w:val="24"/>
        </w:rPr>
        <w:t>sotto la propria personale responsabilità,</w:t>
      </w:r>
    </w:p>
    <w:p w14:paraId="2B73C243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r w:rsidRPr="0072664C">
        <w:rPr>
          <w:i/>
          <w:sz w:val="24"/>
          <w:szCs w:val="24"/>
        </w:rPr>
        <w:t>ai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12F03FB0" w14:textId="77777777" w:rsidR="00570103" w:rsidRPr="00F003B3" w:rsidRDefault="00570103" w:rsidP="00570103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4149E629" w14:textId="77777777" w:rsidR="00834DDD" w:rsidRPr="00834DDD" w:rsidRDefault="007947E5" w:rsidP="00834DDD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bCs/>
          <w:sz w:val="24"/>
          <w:szCs w:val="24"/>
        </w:rPr>
      </w:pPr>
      <w:r w:rsidRPr="00834DDD">
        <w:rPr>
          <w:sz w:val="24"/>
          <w:szCs w:val="24"/>
        </w:rPr>
        <w:t xml:space="preserve">che il centro di ricerca è: </w:t>
      </w:r>
    </w:p>
    <w:p w14:paraId="2AA4B483" w14:textId="1F2D2BE8" w:rsidR="00834DDD" w:rsidRPr="002618FC" w:rsidRDefault="005A3D81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1922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8DB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organismo di ricerca secondo la definizione stabilita dalla normativa </w:t>
      </w:r>
      <w:proofErr w:type="spellStart"/>
      <w:r w:rsidR="00834DDD" w:rsidRPr="00132134">
        <w:rPr>
          <w:bCs/>
          <w:sz w:val="24"/>
          <w:szCs w:val="24"/>
        </w:rPr>
        <w:t>eurounitaria</w:t>
      </w:r>
      <w:proofErr w:type="spellEnd"/>
      <w:r w:rsidR="00834DDD" w:rsidRPr="00132134">
        <w:rPr>
          <w:bCs/>
          <w:sz w:val="24"/>
          <w:szCs w:val="24"/>
        </w:rPr>
        <w:t>;</w:t>
      </w:r>
    </w:p>
    <w:p w14:paraId="173EA356" w14:textId="590CE552" w:rsidR="00834DDD" w:rsidRPr="002618FC" w:rsidRDefault="005A3D81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hint="eastAsia"/>
            <w:bCs/>
            <w:sz w:val="24"/>
            <w:szCs w:val="24"/>
          </w:rPr>
          <w:id w:val="-148076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centro di eccellenza;</w:t>
      </w:r>
    </w:p>
    <w:p w14:paraId="7807F268" w14:textId="63EB818E" w:rsidR="00834DDD" w:rsidRPr="002618FC" w:rsidRDefault="005A3D81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un’amministrazione pubblica che ha sviluppato progetti di ricerca finanziati da soggetti esterni da almeno 24 mesi e ne diffonde i risultati mediante l’insegnamento, la pubblicazione o il trasferimento di tecnologie;</w:t>
      </w:r>
    </w:p>
    <w:p w14:paraId="153C6056" w14:textId="5CD61580" w:rsidR="00834DDD" w:rsidRPr="00834DDD" w:rsidRDefault="005A3D81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hint="eastAsia"/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organismo di diritto pubblico, che non ha finalità di lucro e ha sviluppato progetti di ricerca finanziati da soggetti esterni da almeno 24 mesi e ne diffonde i risultati mediante l’insegnamento, la pubblicazione o il trasferimento di tecnologie.</w:t>
      </w:r>
    </w:p>
    <w:p w14:paraId="25C7F105" w14:textId="367DFE92" w:rsidR="002C60EC" w:rsidRPr="00F36D44" w:rsidRDefault="002C60EC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02761B7F" w14:textId="77777777" w:rsidR="002C60EC" w:rsidRPr="00F36D44" w:rsidRDefault="005A3D81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9B1331">
        <w:rPr>
          <w:bCs/>
          <w:sz w:val="24"/>
          <w:szCs w:val="24"/>
        </w:rPr>
        <w:t>il centro di ricerca</w:t>
      </w:r>
      <w:r w:rsidR="00DB0C5C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ha </w:t>
      </w:r>
      <w:r w:rsidR="009B1331">
        <w:rPr>
          <w:bCs/>
          <w:sz w:val="24"/>
          <w:szCs w:val="24"/>
        </w:rPr>
        <w:t>un’unità operati</w:t>
      </w:r>
      <w:r w:rsidR="00093E19">
        <w:rPr>
          <w:bCs/>
          <w:sz w:val="24"/>
          <w:szCs w:val="24"/>
        </w:rPr>
        <w:t>va</w:t>
      </w:r>
      <w:r w:rsidR="002C60EC" w:rsidRPr="00F36D44">
        <w:rPr>
          <w:bCs/>
          <w:sz w:val="24"/>
          <w:szCs w:val="24"/>
        </w:rPr>
        <w:t xml:space="preserve"> in Valle d’Aosta;</w:t>
      </w:r>
    </w:p>
    <w:p w14:paraId="6A4C403D" w14:textId="5502BC52" w:rsidR="00834DDD" w:rsidRPr="00834DDD" w:rsidRDefault="005A3D81" w:rsidP="00834DDD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9B1331">
        <w:rPr>
          <w:bCs/>
          <w:sz w:val="24"/>
          <w:szCs w:val="24"/>
        </w:rPr>
        <w:t>il centro di ricerca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 xml:space="preserve">un’unità </w:t>
      </w:r>
      <w:r w:rsidR="009B1331">
        <w:rPr>
          <w:bCs/>
          <w:sz w:val="24"/>
          <w:szCs w:val="24"/>
        </w:rPr>
        <w:t>operati</w:t>
      </w:r>
      <w:r w:rsidR="00093E19">
        <w:rPr>
          <w:bCs/>
          <w:sz w:val="24"/>
          <w:szCs w:val="24"/>
        </w:rPr>
        <w:t>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>in Valle d’Aosta e, pertanto, si impegna ad attivarla nel territorio regionale prima della liquidazione, anche parziale, del contributo;</w:t>
      </w:r>
    </w:p>
    <w:p w14:paraId="3571D02E" w14:textId="2987D78E" w:rsidR="00834DDD" w:rsidRPr="00834DDD" w:rsidRDefault="00834DDD" w:rsidP="00834DDD">
      <w:pPr>
        <w:widowControl/>
        <w:numPr>
          <w:ilvl w:val="0"/>
          <w:numId w:val="19"/>
        </w:numPr>
        <w:tabs>
          <w:tab w:val="num" w:pos="284"/>
        </w:tabs>
        <w:spacing w:after="60"/>
        <w:ind w:left="284" w:hanging="284"/>
        <w:jc w:val="both"/>
        <w:rPr>
          <w:sz w:val="24"/>
          <w:szCs w:val="24"/>
        </w:rPr>
      </w:pPr>
      <w:r w:rsidRPr="00363879">
        <w:rPr>
          <w:sz w:val="24"/>
          <w:szCs w:val="24"/>
        </w:rPr>
        <w:lastRenderedPageBreak/>
        <w:t xml:space="preserve">che </w:t>
      </w:r>
      <w:r w:rsidRPr="00834DDD">
        <w:rPr>
          <w:sz w:val="24"/>
          <w:szCs w:val="24"/>
        </w:rPr>
        <w:t>il centro di ricerca</w:t>
      </w:r>
      <w:r w:rsidRPr="00363879">
        <w:rPr>
          <w:sz w:val="24"/>
          <w:szCs w:val="24"/>
        </w:rPr>
        <w:t xml:space="preserve"> è nel pieno e libero esercizio dei propri diritti, non </w:t>
      </w:r>
      <w:r>
        <w:rPr>
          <w:sz w:val="24"/>
          <w:szCs w:val="24"/>
        </w:rPr>
        <w:t>è</w:t>
      </w:r>
      <w:r w:rsidRPr="00363879">
        <w:rPr>
          <w:sz w:val="24"/>
          <w:szCs w:val="24"/>
        </w:rPr>
        <w:t xml:space="preserve"> in liquidazione volontaria e non </w:t>
      </w:r>
      <w:r>
        <w:rPr>
          <w:sz w:val="24"/>
          <w:szCs w:val="24"/>
        </w:rPr>
        <w:t>è sottoposto</w:t>
      </w:r>
      <w:r w:rsidRPr="00363879">
        <w:rPr>
          <w:sz w:val="24"/>
          <w:szCs w:val="24"/>
        </w:rPr>
        <w:t xml:space="preserve"> a procedure concorsuali</w:t>
      </w:r>
    </w:p>
    <w:p w14:paraId="6F7F4D12" w14:textId="5F50AFB6" w:rsidR="002C60EC" w:rsidRPr="00F36D44" w:rsidRDefault="002C60EC" w:rsidP="002C60EC">
      <w:pPr>
        <w:widowControl/>
        <w:numPr>
          <w:ilvl w:val="0"/>
          <w:numId w:val="19"/>
        </w:numPr>
        <w:tabs>
          <w:tab w:val="num" w:pos="284"/>
        </w:tabs>
        <w:spacing w:after="60"/>
        <w:ind w:left="567" w:hanging="567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01BCA5AB" w14:textId="77777777" w:rsidR="002C60EC" w:rsidRPr="00F36D44" w:rsidRDefault="005A3D81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>che</w:t>
      </w:r>
      <w:r w:rsidR="00DB0C5C">
        <w:rPr>
          <w:bCs/>
          <w:sz w:val="24"/>
          <w:szCs w:val="24"/>
        </w:rPr>
        <w:t xml:space="preserve"> </w:t>
      </w:r>
      <w:r w:rsidR="009B1331">
        <w:rPr>
          <w:bCs/>
          <w:sz w:val="24"/>
          <w:szCs w:val="24"/>
        </w:rPr>
        <w:t>il centro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è in regola con il pagamento dei canoni di locazione e degli oneri accessori relativi agli immobili di proprietà regionale o di società controllate dalla Regione, in suo godimento;</w:t>
      </w:r>
    </w:p>
    <w:p w14:paraId="3D2C384F" w14:textId="77777777" w:rsidR="002C60EC" w:rsidRDefault="005A3D81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9B1331">
        <w:rPr>
          <w:bCs/>
          <w:sz w:val="24"/>
          <w:szCs w:val="24"/>
        </w:rPr>
        <w:t>il centro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ha preso in locazione alcun immobile di proprietà regionale o di società controllate dalla Regione;</w:t>
      </w:r>
    </w:p>
    <w:p w14:paraId="12469EF1" w14:textId="77777777" w:rsidR="002C60EC" w:rsidRPr="00F36D44" w:rsidRDefault="002C60EC" w:rsidP="002C60EC">
      <w:pPr>
        <w:widowControl/>
        <w:numPr>
          <w:ilvl w:val="0"/>
          <w:numId w:val="20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3A4C31A2" w14:textId="77777777" w:rsidR="002C60EC" w:rsidRPr="00F36D44" w:rsidRDefault="005A3D81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9B1331">
        <w:rPr>
          <w:bCs/>
          <w:sz w:val="24"/>
          <w:szCs w:val="24"/>
        </w:rPr>
        <w:t>il centro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1818E287" w14:textId="0E74A36B" w:rsidR="002C60EC" w:rsidRDefault="005A3D81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2C60EC" w:rsidRPr="00F36D44">
        <w:rPr>
          <w:sz w:val="24"/>
          <w:szCs w:val="24"/>
        </w:rPr>
        <w:t xml:space="preserve">nei confronti </w:t>
      </w:r>
      <w:r w:rsidR="009B1331">
        <w:rPr>
          <w:bCs/>
          <w:sz w:val="24"/>
          <w:szCs w:val="24"/>
        </w:rPr>
        <w:t>del centro di ricerca</w:t>
      </w:r>
      <w:r w:rsidR="00DB0C5C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6948E441" w14:textId="77777777" w:rsidR="00825074" w:rsidRPr="009E5E51" w:rsidRDefault="00825074" w:rsidP="00825074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</w:t>
      </w:r>
      <w:r w:rsidRPr="00150474">
        <w:rPr>
          <w:sz w:val="24"/>
          <w:szCs w:val="24"/>
        </w:rPr>
        <w:t>il centro di ricerca</w:t>
      </w:r>
      <w:r>
        <w:rPr>
          <w:sz w:val="24"/>
          <w:szCs w:val="24"/>
        </w:rPr>
        <w:t xml:space="preserve"> non partecipa al Progetto in qualità di partner e, contemporaneamente, in qualità di fornitore di ricerca contrattuale;</w:t>
      </w:r>
    </w:p>
    <w:p w14:paraId="043D9D06" w14:textId="77777777" w:rsidR="00020795" w:rsidRDefault="00020795" w:rsidP="00020795">
      <w:pPr>
        <w:widowControl/>
        <w:spacing w:after="60"/>
        <w:jc w:val="both"/>
        <w:rPr>
          <w:sz w:val="24"/>
          <w:szCs w:val="24"/>
        </w:rPr>
      </w:pPr>
    </w:p>
    <w:p w14:paraId="0DB7243F" w14:textId="77777777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che gli e</w:t>
      </w:r>
      <w:r w:rsidR="00883080">
        <w:rPr>
          <w:sz w:val="24"/>
          <w:szCs w:val="24"/>
        </w:rPr>
        <w:t xml:space="preserve">stremi bancari </w:t>
      </w:r>
      <w:r w:rsidR="009B1331">
        <w:rPr>
          <w:bCs/>
          <w:sz w:val="24"/>
          <w:szCs w:val="24"/>
        </w:rPr>
        <w:t>del centro di ricerca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45F63823" w14:textId="77777777" w:rsidR="00570103" w:rsidRPr="00F003B3" w:rsidRDefault="00363879" w:rsidP="00570103">
          <w:pPr>
            <w:spacing w:before="120" w:after="120"/>
            <w:jc w:val="both"/>
            <w:rPr>
              <w:sz w:val="24"/>
              <w:szCs w:val="24"/>
              <w:shd w:val="clear" w:color="auto" w:fill="EAEAEA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11D479D9" w14:textId="77777777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che </w:t>
      </w:r>
      <w:r w:rsidR="009B1331">
        <w:rPr>
          <w:bCs/>
          <w:sz w:val="24"/>
          <w:szCs w:val="24"/>
        </w:rPr>
        <w:t>il centro di ricerca</w:t>
      </w:r>
      <w:r>
        <w:rPr>
          <w:sz w:val="24"/>
          <w:szCs w:val="24"/>
        </w:rPr>
        <w:t xml:space="preserve">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dipendenti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r w:rsidRPr="008510B8">
        <w:rPr>
          <w:rStyle w:val="defin"/>
          <w:smallCaps w:val="0"/>
          <w:sz w:val="24"/>
          <w:szCs w:val="24"/>
          <w:shd w:val="clear" w:color="auto" w:fill="auto"/>
        </w:rPr>
        <w:t>dipendenti prima della concessione del contributo</w:t>
      </w:r>
    </w:p>
    <w:p w14:paraId="1F533939" w14:textId="77777777" w:rsidR="008B6F89" w:rsidRDefault="008B6F89" w:rsidP="008B6F89">
      <w:pPr>
        <w:pStyle w:val="Corpotesto"/>
        <w:widowControl/>
        <w:spacing w:line="240" w:lineRule="auto"/>
        <w:rPr>
          <w:sz w:val="24"/>
          <w:szCs w:val="24"/>
        </w:rPr>
      </w:pPr>
    </w:p>
    <w:p w14:paraId="56C70CCF" w14:textId="5B72941C" w:rsidR="00C2473B" w:rsidRPr="008510B8" w:rsidRDefault="00C2473B" w:rsidP="008510B8">
      <w:pPr>
        <w:pStyle w:val="Corpotesto"/>
        <w:widowControl/>
        <w:numPr>
          <w:ilvl w:val="0"/>
          <w:numId w:val="21"/>
        </w:numPr>
        <w:spacing w:line="360" w:lineRule="auto"/>
        <w:ind w:left="425" w:hanging="425"/>
        <w:rPr>
          <w:sz w:val="24"/>
          <w:szCs w:val="24"/>
        </w:rPr>
      </w:pPr>
      <w:proofErr w:type="gramStart"/>
      <w:r w:rsidRPr="00181AC8">
        <w:rPr>
          <w:sz w:val="24"/>
          <w:szCs w:val="24"/>
        </w:rPr>
        <w:t>che</w:t>
      </w:r>
      <w:proofErr w:type="gramEnd"/>
      <w:r w:rsidRPr="00181AC8">
        <w:rPr>
          <w:sz w:val="24"/>
          <w:szCs w:val="24"/>
        </w:rPr>
        <w:t xml:space="preserve"> </w:t>
      </w:r>
      <w:r w:rsidR="009B1331">
        <w:rPr>
          <w:bCs/>
          <w:sz w:val="24"/>
          <w:szCs w:val="24"/>
        </w:rPr>
        <w:t>il centro di ricerca</w:t>
      </w:r>
      <w:r w:rsidR="00883080">
        <w:rPr>
          <w:sz w:val="24"/>
          <w:szCs w:val="24"/>
        </w:rPr>
        <w:t xml:space="preserve"> </w:t>
      </w:r>
      <w:r w:rsidRPr="00181AC8">
        <w:rPr>
          <w:sz w:val="24"/>
          <w:szCs w:val="24"/>
        </w:rPr>
        <w:t xml:space="preserve">intende presentare la domanda </w:t>
      </w:r>
      <w:r w:rsidRPr="008510B8">
        <w:rPr>
          <w:sz w:val="24"/>
          <w:szCs w:val="24"/>
        </w:rPr>
        <w:t xml:space="preserve">in collaborazione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</w:t>
      </w:r>
      <w:r w:rsidR="00093E19" w:rsidRPr="008510B8">
        <w:rPr>
          <w:sz w:val="24"/>
          <w:szCs w:val="24"/>
        </w:rPr>
        <w:t xml:space="preserve">, </w:t>
      </w:r>
      <w:r w:rsidRPr="008510B8">
        <w:rPr>
          <w:sz w:val="24"/>
          <w:szCs w:val="24"/>
        </w:rPr>
        <w:t>e che il capofila è</w:t>
      </w:r>
      <w:r w:rsidR="005A3D81">
        <w:rPr>
          <w:sz w:val="24"/>
          <w:szCs w:val="24"/>
        </w:rPr>
        <w:t xml:space="preserve"> l’impresa</w:t>
      </w:r>
      <w:bookmarkStart w:id="0" w:name="_GoBack"/>
      <w:bookmarkEnd w:id="0"/>
      <w:r w:rsidRPr="008510B8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;</w:t>
      </w:r>
    </w:p>
    <w:p w14:paraId="37F78923" w14:textId="2E54E25A" w:rsidR="00B2360D" w:rsidRDefault="00B2360D" w:rsidP="00B2360D">
      <w:pPr>
        <w:pStyle w:val="Corpotesto"/>
        <w:spacing w:line="360" w:lineRule="auto"/>
        <w:rPr>
          <w:sz w:val="24"/>
          <w:szCs w:val="24"/>
        </w:rPr>
      </w:pPr>
    </w:p>
    <w:p w14:paraId="097C59FC" w14:textId="77777777" w:rsidR="00B2360D" w:rsidRDefault="00B2360D" w:rsidP="00B2360D">
      <w:pPr>
        <w:pStyle w:val="Corpotesto"/>
        <w:spacing w:line="360" w:lineRule="auto"/>
        <w:rPr>
          <w:sz w:val="24"/>
          <w:szCs w:val="24"/>
        </w:rPr>
      </w:pPr>
    </w:p>
    <w:p w14:paraId="3FB0FD86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03FAC3AB" w14:textId="77777777" w:rsid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46311D42" w14:textId="77777777" w:rsidR="005657AC" w:rsidRPr="005657AC" w:rsidRDefault="005657AC" w:rsidP="00F003B3">
      <w:pPr>
        <w:widowControl/>
        <w:spacing w:after="120"/>
        <w:ind w:left="-284"/>
        <w:jc w:val="both"/>
        <w:rPr>
          <w:b/>
          <w:sz w:val="8"/>
          <w:szCs w:val="8"/>
        </w:rPr>
      </w:pPr>
    </w:p>
    <w:p w14:paraId="653C5846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copia, nella forma preferita dal richiedente, delle previsioni economiche, patrimoniali e finanziarie per l'esercizio in corso ed il successivo;</w:t>
      </w:r>
    </w:p>
    <w:p w14:paraId="57135377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 xml:space="preserve">copia dei bilanci completi relativi agli ultimi tre esercizi </w:t>
      </w:r>
    </w:p>
    <w:p w14:paraId="1B75D480" w14:textId="77777777" w:rsidR="002C5B3B" w:rsidRPr="005657AC" w:rsidRDefault="002C5B3B" w:rsidP="00C115D8">
      <w:pPr>
        <w:widowControl/>
        <w:spacing w:after="120"/>
        <w:jc w:val="both"/>
        <w:rPr>
          <w:b/>
          <w:sz w:val="8"/>
          <w:szCs w:val="8"/>
        </w:rPr>
      </w:pPr>
    </w:p>
    <w:p w14:paraId="1265E4EE" w14:textId="77777777" w:rsidR="00570103" w:rsidRPr="005657AC" w:rsidRDefault="00570103" w:rsidP="005657AC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sectPr w:rsidR="00570103" w:rsidRPr="005657AC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F8C81" w14:textId="77777777" w:rsidR="00CB42E9" w:rsidRDefault="00CB42E9">
      <w:r>
        <w:separator/>
      </w:r>
    </w:p>
  </w:endnote>
  <w:endnote w:type="continuationSeparator" w:id="0">
    <w:p w14:paraId="41071C23" w14:textId="77777777" w:rsidR="00CB42E9" w:rsidRDefault="00CB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01B69" w14:textId="77777777" w:rsidR="001078E3" w:rsidRDefault="001078E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5984CA3" w14:textId="77777777" w:rsidR="001078E3" w:rsidRDefault="001078E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519375"/>
      <w:docPartObj>
        <w:docPartGallery w:val="Page Numbers (Bottom of Page)"/>
        <w:docPartUnique/>
      </w:docPartObj>
    </w:sdtPr>
    <w:sdtEndPr/>
    <w:sdtContent>
      <w:p w14:paraId="01A97446" w14:textId="77777777" w:rsidR="00275CBA" w:rsidRDefault="00275CB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81">
          <w:rPr>
            <w:noProof/>
          </w:rPr>
          <w:t>2</w:t>
        </w:r>
        <w:r>
          <w:fldChar w:fldCharType="end"/>
        </w:r>
      </w:p>
    </w:sdtContent>
  </w:sdt>
  <w:p w14:paraId="5CDE429F" w14:textId="72BEB4C7" w:rsidR="001078E3" w:rsidRDefault="001078E3" w:rsidP="00CF15A1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D598E" w14:textId="77777777" w:rsidR="009C212B" w:rsidRDefault="009C212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C3B4D" w14:textId="77777777" w:rsidR="00CB42E9" w:rsidRDefault="00CB42E9">
      <w:r>
        <w:separator/>
      </w:r>
    </w:p>
  </w:footnote>
  <w:footnote w:type="continuationSeparator" w:id="0">
    <w:p w14:paraId="64B7A6A4" w14:textId="77777777" w:rsidR="00CB42E9" w:rsidRDefault="00CB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1AF97" w14:textId="77777777" w:rsidR="009C212B" w:rsidRDefault="009C212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A074F" w14:textId="4A7AAF4C" w:rsidR="001078E3" w:rsidRDefault="001078E3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0D7EDF" wp14:editId="4DC8FB57">
              <wp:simplePos x="0" y="0"/>
              <wp:positionH relativeFrom="column">
                <wp:posOffset>1767040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8DE7E2" w14:textId="77777777" w:rsidR="001078E3" w:rsidRPr="0088653E" w:rsidRDefault="001078E3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D7EDF" id="Rectangle 2" o:spid="_x0000_s1026" style="position:absolute;left:0;text-align:left;margin-left:139.15pt;margin-top:-18.3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BQIbNjfAAAACgEAAA8AAAAAAAAAAAAAAAAAgAQAAGRycy9k&#10;b3ducmV2LnhtbFBLBQYAAAAABAAEAPMAAACMBQAAAAA=&#10;">
              <v:textbox>
                <w:txbxContent>
                  <w:p w14:paraId="6A8DE7E2" w14:textId="77777777" w:rsidR="001078E3" w:rsidRPr="0088653E" w:rsidRDefault="001078E3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42C73D56" w14:textId="77777777" w:rsidR="001078E3" w:rsidRDefault="001078E3" w:rsidP="00570103">
    <w:pPr>
      <w:pStyle w:val="Intestazione"/>
      <w:jc w:val="center"/>
    </w:pPr>
  </w:p>
  <w:p w14:paraId="7088EBB3" w14:textId="77777777" w:rsidR="001078E3" w:rsidRDefault="001078E3" w:rsidP="00570103">
    <w:pPr>
      <w:pStyle w:val="Intestazione"/>
      <w:jc w:val="center"/>
    </w:pPr>
  </w:p>
  <w:p w14:paraId="4FC71B9A" w14:textId="444FC43C" w:rsidR="001078E3" w:rsidRPr="008510B8" w:rsidRDefault="001078E3" w:rsidP="00CF15A1">
    <w:pPr>
      <w:spacing w:before="120" w:after="120"/>
      <w:jc w:val="center"/>
      <w:rPr>
        <w:rFonts w:eastAsia="Calibri"/>
        <w:b/>
        <w:sz w:val="28"/>
        <w:szCs w:val="28"/>
      </w:rPr>
    </w:pPr>
    <w:r w:rsidRPr="008510B8">
      <w:rPr>
        <w:rFonts w:eastAsia="Calibri"/>
        <w:b/>
        <w:sz w:val="28"/>
        <w:szCs w:val="28"/>
      </w:rPr>
      <w:t xml:space="preserve">BANDO </w:t>
    </w:r>
    <w:r w:rsidR="00431931">
      <w:rPr>
        <w:rFonts w:eastAsia="Calibri"/>
        <w:b/>
        <w:sz w:val="28"/>
        <w:szCs w:val="28"/>
      </w:rPr>
      <w:t>RICERCA 2025</w:t>
    </w:r>
  </w:p>
  <w:p w14:paraId="247ABA3D" w14:textId="77777777" w:rsidR="001078E3" w:rsidRDefault="001078E3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63120" w14:textId="77777777" w:rsidR="009C212B" w:rsidRDefault="009C212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4C6FD9"/>
    <w:multiLevelType w:val="hybridMultilevel"/>
    <w:tmpl w:val="4E42BF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0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4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4"/>
  </w:num>
  <w:num w:numId="4">
    <w:abstractNumId w:val="25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2"/>
  </w:num>
  <w:num w:numId="10">
    <w:abstractNumId w:val="22"/>
  </w:num>
  <w:num w:numId="11">
    <w:abstractNumId w:val="21"/>
  </w:num>
  <w:num w:numId="12">
    <w:abstractNumId w:val="9"/>
  </w:num>
  <w:num w:numId="13">
    <w:abstractNumId w:val="26"/>
  </w:num>
  <w:num w:numId="14">
    <w:abstractNumId w:val="19"/>
  </w:num>
  <w:num w:numId="15">
    <w:abstractNumId w:val="4"/>
  </w:num>
  <w:num w:numId="16">
    <w:abstractNumId w:val="27"/>
  </w:num>
  <w:num w:numId="17">
    <w:abstractNumId w:val="14"/>
  </w:num>
  <w:num w:numId="18">
    <w:abstractNumId w:val="18"/>
  </w:num>
  <w:num w:numId="19">
    <w:abstractNumId w:val="23"/>
  </w:num>
  <w:num w:numId="20">
    <w:abstractNumId w:val="17"/>
  </w:num>
  <w:num w:numId="21">
    <w:abstractNumId w:val="7"/>
  </w:num>
  <w:num w:numId="22">
    <w:abstractNumId w:val="5"/>
  </w:num>
  <w:num w:numId="23">
    <w:abstractNumId w:val="16"/>
  </w:num>
  <w:num w:numId="24">
    <w:abstractNumId w:val="20"/>
  </w:num>
  <w:num w:numId="25">
    <w:abstractNumId w:val="6"/>
  </w:num>
  <w:num w:numId="26">
    <w:abstractNumId w:val="15"/>
  </w:num>
  <w:num w:numId="27">
    <w:abstractNumId w:val="0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F1"/>
    <w:rsid w:val="00020795"/>
    <w:rsid w:val="00093E19"/>
    <w:rsid w:val="001078E3"/>
    <w:rsid w:val="00132134"/>
    <w:rsid w:val="00181AC8"/>
    <w:rsid w:val="00257D11"/>
    <w:rsid w:val="002618FC"/>
    <w:rsid w:val="00275CBA"/>
    <w:rsid w:val="002C5B3B"/>
    <w:rsid w:val="002C60EC"/>
    <w:rsid w:val="0035001D"/>
    <w:rsid w:val="00363879"/>
    <w:rsid w:val="00431931"/>
    <w:rsid w:val="00482197"/>
    <w:rsid w:val="004908DB"/>
    <w:rsid w:val="004F6656"/>
    <w:rsid w:val="005657AC"/>
    <w:rsid w:val="00570103"/>
    <w:rsid w:val="00595202"/>
    <w:rsid w:val="005A3D81"/>
    <w:rsid w:val="00605AA6"/>
    <w:rsid w:val="0072664C"/>
    <w:rsid w:val="007406C1"/>
    <w:rsid w:val="007947E5"/>
    <w:rsid w:val="007E3CF1"/>
    <w:rsid w:val="007F60EB"/>
    <w:rsid w:val="00800A6A"/>
    <w:rsid w:val="00825074"/>
    <w:rsid w:val="00834DDD"/>
    <w:rsid w:val="008510B8"/>
    <w:rsid w:val="008616EE"/>
    <w:rsid w:val="00866B6E"/>
    <w:rsid w:val="00883080"/>
    <w:rsid w:val="008B6F89"/>
    <w:rsid w:val="00904D10"/>
    <w:rsid w:val="00972DA3"/>
    <w:rsid w:val="009732F4"/>
    <w:rsid w:val="009B1331"/>
    <w:rsid w:val="009C212B"/>
    <w:rsid w:val="00A640F0"/>
    <w:rsid w:val="00A86BDE"/>
    <w:rsid w:val="00AE5050"/>
    <w:rsid w:val="00AF72A1"/>
    <w:rsid w:val="00B2360D"/>
    <w:rsid w:val="00B45DB8"/>
    <w:rsid w:val="00BE2D96"/>
    <w:rsid w:val="00C115D8"/>
    <w:rsid w:val="00C2473B"/>
    <w:rsid w:val="00CB42E9"/>
    <w:rsid w:val="00CF15A1"/>
    <w:rsid w:val="00D6597E"/>
    <w:rsid w:val="00DB0C5C"/>
    <w:rsid w:val="00E50496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B1A8434"/>
  <w15:docId w15:val="{1DDD6259-8CD9-4B67-8F6D-6AA240F9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5657AC"/>
    <w:rPr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58"/>
    <w:rsid w:val="0002002D"/>
    <w:rsid w:val="00025436"/>
    <w:rsid w:val="000F731C"/>
    <w:rsid w:val="00443467"/>
    <w:rsid w:val="00486163"/>
    <w:rsid w:val="006903E2"/>
    <w:rsid w:val="00715C23"/>
    <w:rsid w:val="00B6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EC23-672B-4E01-A337-A14AEFB9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Giorgio D'ANDREA</cp:lastModifiedBy>
  <cp:revision>22</cp:revision>
  <cp:lastPrinted>2017-04-20T08:18:00Z</cp:lastPrinted>
  <dcterms:created xsi:type="dcterms:W3CDTF">2021-07-26T10:18:00Z</dcterms:created>
  <dcterms:modified xsi:type="dcterms:W3CDTF">2025-05-29T08:23:00Z</dcterms:modified>
</cp:coreProperties>
</file>